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D30E38" w:rsidP="00D30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D30E38" w:rsidRDefault="00D30E38" w:rsidP="00D30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Старший воспитатель МБДОУ </w:t>
      </w:r>
    </w:p>
    <w:p w:rsidR="00D30E38" w:rsidRDefault="00D30E38" w:rsidP="00D30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 №25с .Ир»</w:t>
      </w:r>
    </w:p>
    <w:p w:rsidR="00D30E38" w:rsidRDefault="00D30E38" w:rsidP="00D30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</w:t>
      </w:r>
      <w:proofErr w:type="spellStart"/>
      <w:r w:rsidRPr="00D30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</w:t>
      </w:r>
    </w:p>
    <w:p w:rsidR="00D30E38" w:rsidRPr="006E2C42" w:rsidRDefault="00D30E38" w:rsidP="00D30E3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10.09.2021г</w:t>
      </w:r>
    </w:p>
    <w:p w:rsidR="00D30E38" w:rsidRDefault="00D30E38" w:rsidP="00D30E38">
      <w:pPr>
        <w:jc w:val="right"/>
      </w:pPr>
    </w:p>
    <w:p w:rsidR="00D30E38" w:rsidRDefault="00D30E38" w:rsidP="00D30E38">
      <w:pPr>
        <w:jc w:val="right"/>
      </w:pPr>
      <w:bookmarkStart w:id="0" w:name="_GoBack"/>
      <w:bookmarkEnd w:id="0"/>
    </w:p>
    <w:p w:rsidR="00D30E38" w:rsidRDefault="00D30E38" w:rsidP="00D30E38">
      <w:pPr>
        <w:jc w:val="right"/>
      </w:pPr>
    </w:p>
    <w:p w:rsidR="00D30E38" w:rsidRDefault="00D30E38" w:rsidP="00D30E38">
      <w:pPr>
        <w:jc w:val="right"/>
      </w:pPr>
    </w:p>
    <w:p w:rsidR="00D30E38" w:rsidRDefault="00D30E38" w:rsidP="00D30E38">
      <w:pPr>
        <w:jc w:val="right"/>
      </w:pPr>
    </w:p>
    <w:p w:rsidR="00D30E38" w:rsidRDefault="00D30E38" w:rsidP="00D30E38">
      <w:pPr>
        <w:jc w:val="right"/>
      </w:pPr>
    </w:p>
    <w:p w:rsidR="00D30E38" w:rsidRPr="00B21732" w:rsidRDefault="00D30E38" w:rsidP="00D30E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1732">
        <w:rPr>
          <w:rFonts w:ascii="Times New Roman" w:hAnsi="Times New Roman" w:cs="Times New Roman"/>
          <w:b/>
          <w:sz w:val="40"/>
          <w:szCs w:val="40"/>
        </w:rPr>
        <w:t xml:space="preserve">Мастер-класс для воспитателей: « Мы бусинки считаем- </w:t>
      </w:r>
      <w:r>
        <w:rPr>
          <w:rFonts w:ascii="Times New Roman" w:hAnsi="Times New Roman" w:cs="Times New Roman"/>
          <w:b/>
          <w:sz w:val="40"/>
          <w:szCs w:val="40"/>
        </w:rPr>
        <w:t xml:space="preserve">дружно к математике </w:t>
      </w:r>
      <w:r w:rsidRPr="00B21732">
        <w:rPr>
          <w:rFonts w:ascii="Times New Roman" w:hAnsi="Times New Roman" w:cs="Times New Roman"/>
          <w:b/>
          <w:sz w:val="40"/>
          <w:szCs w:val="40"/>
        </w:rPr>
        <w:t>шагаем».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846453" cy="2409825"/>
            <wp:effectExtent l="19050" t="0" r="0" b="0"/>
            <wp:docPr id="1" name="Рисунок 6" descr="1f53d808f461b622e34651c32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53d808f461b622e34651c327b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41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38" w:rsidRPr="00B21732" w:rsidRDefault="00D30E38" w:rsidP="00D30E38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B217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Воспитатель средней группы «Б»: Цалиева А.Г</w:t>
      </w: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D30E38" w:rsidRPr="00BE6B11" w:rsidRDefault="00D30E38" w:rsidP="00D30E38">
      <w:pPr>
        <w:rPr>
          <w:rFonts w:ascii="Times New Roman" w:hAnsi="Times New Roman" w:cs="Times New Roman"/>
          <w:sz w:val="28"/>
          <w:szCs w:val="28"/>
        </w:rPr>
      </w:pPr>
    </w:p>
    <w:p w:rsidR="00BE6B11" w:rsidRPr="00BE6B11" w:rsidRDefault="00BE6B11" w:rsidP="00BE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 для воспитателей   по теме: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бусинки считаем- дружно к математике шагаем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</w:t>
      </w:r>
    </w:p>
    <w:p w:rsidR="00BE6B11" w:rsidRPr="00BE6B11" w:rsidRDefault="00BE6B11" w:rsidP="00BE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Цель: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повышению интереса педагогов к поиску интересных методов и технологий в работе с детьми по сенсорному  развитию. Повысить уровень профессионализма воспитателей.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 ЧАСТЬ.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того чтобы воспитать ребёнка полноценной личностью необходимо осуществлять сенсорное воспитание.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воспитание -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целенаправленный процесс развития ощущений, восприятия, чувств.</w:t>
      </w:r>
    </w:p>
    <w:p w:rsidR="00BE6B11" w:rsidRPr="00BE6B11" w:rsidRDefault="00BE6B11" w:rsidP="00BE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Основой сенсорного воспитания являются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анализаторы, органы чувств: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глаза, уши, нос, язык, тело (кожа), тактильные анализаторы (руки).  Они  обладают природными способностями определять: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(цвет, форму,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отношения); 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(звуки);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(запахи);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(вкус);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тело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(внешние качества предмета и температуру, временные отношения).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Главными задачами сенсорного воспитания являются: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Научить ребёнка наблюдать, рассматривать, прислушиваться, внимательно изучать окружающий мир.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Этому можно научить лишь через интерес, загадочность, тайну, которые можно вызвать через:</w:t>
      </w:r>
    </w:p>
    <w:p w:rsidR="00BE6B11" w:rsidRPr="00BE6B11" w:rsidRDefault="00BE6B11" w:rsidP="00BE6B11">
      <w:pPr>
        <w:numPr>
          <w:ilvl w:val="0"/>
          <w:numId w:val="1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познавательной литературы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Например: 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луг» Пришвин, «Синичкин календарь» Бианки, «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хлеб» Пришвин, детские энциклопедии «Я познаю мир» и т.д.</w:t>
      </w:r>
      <w:proofErr w:type="gramEnd"/>
    </w:p>
    <w:p w:rsidR="00BE6B11" w:rsidRPr="00BE6B11" w:rsidRDefault="00BE6B11" w:rsidP="00BE6B11">
      <w:pPr>
        <w:numPr>
          <w:ilvl w:val="0"/>
          <w:numId w:val="1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собственный опыт, пример воспитателя и родителей.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Например: «Почему крапива жжётся?». У неё на листьях находятся маленькие иголочки, похожие на ампулки с кислотой. Когда человек задевает крапиву, ампулка ломается, и эта кислота нас жжет. Крапива очень полезна при радикулитах, 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хандрозах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 ребёнка обследовать.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Обследование осуществляется в три этапа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6B11" w:rsidRPr="00BE6B11" w:rsidRDefault="00BE6B11" w:rsidP="00BE6B11">
      <w:pPr>
        <w:numPr>
          <w:ilvl w:val="0"/>
          <w:numId w:val="2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ребёнка определять форму предмета в целом. Например: снеговик имеет несколько кругов разных размеров; яблок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круглое.</w:t>
      </w:r>
    </w:p>
    <w:p w:rsidR="00BE6B11" w:rsidRPr="00BE6B11" w:rsidRDefault="00BE6B11" w:rsidP="00BE6B11">
      <w:pPr>
        <w:numPr>
          <w:ilvl w:val="0"/>
          <w:numId w:val="2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ребёнка выявлять форму, размер главных частей предмета. Например: у курицы есть голова, туловище, хвост.</w:t>
      </w:r>
    </w:p>
    <w:p w:rsidR="00BE6B11" w:rsidRPr="00BE6B11" w:rsidRDefault="00BE6B11" w:rsidP="00BE6B11">
      <w:pPr>
        <w:numPr>
          <w:ilvl w:val="0"/>
          <w:numId w:val="2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ребёнка выявлять второстепенные части предмета. Например: у курицы - клюв, глаза, крылья, ноги.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Формировать у детей сенсорные эталоны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образцы того или иного качества предмета, выработанные человечеством.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Выделяют эталоны: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(красный, зелёный, синий, жёлтый).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(треугольник, квадрат, прямоугольник, овал и т.д.)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 (большой, маленький, самый маленький и т.д.)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Вкуса (сладкий, кислый, горький, солёный).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Обоняния (запах гари, аромат духов и т.д.)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Эталон 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звукочастотной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(громкий, тихий звук; высокий, низкий голос, тон.)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(секунда, минута, час, сутки, неделя, месяц, год, день-ночь, зима-лето.)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 пространственных представлений (вверх, вниз, право, влево и т.д.)</w:t>
      </w:r>
    </w:p>
    <w:p w:rsidR="00BE6B11" w:rsidRPr="00BE6B11" w:rsidRDefault="00BE6B11" w:rsidP="00BE6B11">
      <w:pPr>
        <w:numPr>
          <w:ilvl w:val="0"/>
          <w:numId w:val="3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 осязания (гладкий, колючий, пушистый и т.д.)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Формировать у детей умения использовать свои сенсорные навыки в разных видах деятельности.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BE6B11" w:rsidRPr="00BE6B11" w:rsidRDefault="00BE6B11" w:rsidP="00BE6B11">
      <w:pPr>
        <w:numPr>
          <w:ilvl w:val="0"/>
          <w:numId w:val="4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 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BE6B11" w:rsidRPr="00BE6B11" w:rsidRDefault="00BE6B11" w:rsidP="00BE6B11">
      <w:pPr>
        <w:numPr>
          <w:ilvl w:val="0"/>
          <w:numId w:val="4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деятельность. Усвоив тот или иной цвет в дидактической игре, ребёнок использует его в аппликации, рисовании овощей, фруктов и т.д.</w:t>
      </w:r>
    </w:p>
    <w:p w:rsidR="00BE6B11" w:rsidRPr="00BE6B11" w:rsidRDefault="00BE6B11" w:rsidP="00BE6B11">
      <w:pPr>
        <w:numPr>
          <w:ilvl w:val="0"/>
          <w:numId w:val="4"/>
        </w:numPr>
        <w:spacing w:before="30" w:after="3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Игра. с/р «День рождения». Ребёнок зная какие продукты сладкие, кислые, горькие, 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солёные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правильно готовить угощение.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решения задач сенсорного воспитания использую разнообразные методы.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Обследование предметов.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яблоко красное, круглое, большое, сладкое, ароматное.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сенсорного развития мотивации обследования.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вербального обозначения всех качеств предмета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вместе с детьми проговаривает все свойства объекта или предмета при обследовании. Например, яблоко: форма- круглое, окраска- жёлтое, на вкус- сладкое, на запах- душистое, на ощупь- гладкое.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сравнения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упражнения, т.е. многократное повторение.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найдите все предметы круглой формы, красного цвета и положите их на красный коврик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сенсорного воспитания детей необходимо создавать нужные условия: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Разнообразная содержательная детская деятельность.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Богатая предметно - развивающая среда (оснащение уголков).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Наличие в группе материала 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лилового. Картина осеннего леса, порка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Большую роль в развитии сенсорного воспитания играют  дидактические игры.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дидактических игр в НОД и в свободное время расширяют представление малыша об окружающем мире, обучают ребёнка наблюдать и выделять характерные признаки предметов (величину, форму, цвет), а также устанавливать простейшие взаимосвязи.        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игре ребенок радостно и легко, как цветок под солнцем,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                                                                                    В  процессе игры, дошкольники считают,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поддерживать интерес детей.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с предметами: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пирамидки, вкладыши различного типа, разноцветные счеты, матрешки, мозаика, игры с карандашами, пальчиковые бассейны с различными наполнителями и т.д.: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«Пирамидки»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многообразие их видов, форм, конфигураций, усложняющих элементов, позволяет буквально каждый раз давать новое задание. И дети не теряют к ним интереса.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«Мозаика», «Конструктор»,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бусинками: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«Разноцветные бусы», «Сделаем куклам  мамы» 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мелких бусинок; и совсем сложное задание, мелкие бусинки геометрических форм с очень маленьким отверстием и леска.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Игры-шнуровки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развивают сенсомоторную координацию, мелкую моторику рук. Развивают пространственное ориентирование, способствуют усвоению понятий "вверху", "внизу", "справа", "слева". Формируют навыки шнуровки (шнурование, завязывание шнурка на бант). Способствуют развитию речи;  развивают творческие способности;  развивают усидчивость;  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Вам помогу, как можно   быстро и просто, без особых затрат   изготовить увлекательные пособия своими руками   интересные, разнообразные игры, направленные на сенсорное развитие.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данных пособий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сенсорных способностей детей раннего возраста, памяти, мышления, воображения, развивать моторику рук, тактильные ощущения.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содержат задания и упражнения для сенсорного развития, мелкой моторики рук, речи, логического мышления, воображения, творческих способностей ребёнка.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просты для выполнения. Их регулярное повторение способствует развитию общей,  мелкой и артикуляционной моторики, ловкости и координации движений. Оказывает благоприятное влияние на  развитие логического  мышления, внимания, памяти.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легки  в использовании, ими  могут играть как один, так и несколько детей сразу в любом  пространстве, как группы, так и на прогулке.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BE6B11" w:rsidRPr="00BE6B11" w:rsidRDefault="00BE6B11" w:rsidP="00BE6B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1.Сначала, мы с Вами, поиграем в игру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«Волшебные </w:t>
      </w:r>
      <w:proofErr w:type="spell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прищепочки</w:t>
      </w:r>
      <w:proofErr w:type="spell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картинке  Вы должны подобрать прищепки такого же цвета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подбирать нужные прищепки одного цвета, развивать мелкую моторику рук,   пространственное воображение, способствуют развитию интеллекта и мышления, а также становлению речи.                            Бельевая прищепка способствует формированию, а затем развитию движения сжимания и разжимания кончиков пальцев правой и левой руки. Чтобы игра была интересной для ребёнка, можно прикреплять прищепки по тематике (лучики к солнцу, иголки к ёжику, лепестки к цветку и т.д.)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приготовления пособия: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*Распечатать крупные цветные сюжетные картинки, вырезать их без каких-нибудь элементов, приклеить на картон.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научатся надевать и снимать прищепки, можно предложить им игры – задания.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дереву веточки», «Сделай колючки ёжику», «Сделай  лучики солнышку» - Проявление творчества.                                                                  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использовать цветовую гамму прищепок по выбору, развивать творческие способности, мелкую моторику рук).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*Существует еще много различных моментов, помогающих познакомить ребенка с цветом: во время совместных игр называйте не только предмет, с которым вы играете (например, мяч), но и цвет игрушки (это мяч красного цвета). Во время одевания ребенка, называйте цвет одежды: «это платье синего цвета, носочки желтого цвета».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2.Теперь я приглашаю Вас на следующую игру,  а в какую, Вы узнаете, отгадав загадки: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угла, ни стороны,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родня – одни блины, (круг)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кирпич мелком                                Злая рыба хвост-лопата  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целиком,                                    Откусила полквадрата –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получится фигура –                                    Целый угол, верь не верь!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конечно, с ней знаком                             Кто ж он, бедненький, теперь?                        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(прямоугольник)                                                             (треугольник)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Кубик в краску окуни,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 и подними.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десять раз так сделал –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Отпечатались они. (квадраты)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Приглашаю   поиграть в игру « Геометрическая мозаика»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попрошу Вас, из лежащих на столе  геометрических фигур собрать произвольное  изображение. Работать будем парами. Для изготовления данной игры вам понадобиться: - Салфетки универсальные.  Трафареты геометрических фигур.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пособие поможет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Развивать мышление, внимание, фантазию, восприятие устной и зрительной информации. Учить обобщать и сравнивать предметы по форме и цвету. Развивать мелкую моторику пальцев рук. Формировать представление о геометрических фигурах, формах.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классифицировать предметы по общим качествам (форма, цвет). Развивать речь, умение делать простые выводы.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игры: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«Собери красивые бусы»,  «Выложи предмет», «Найди пару», «Найди такую же…», «Что изменилось?», «Подбери фигуру» и т.д.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                                                                                                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давать задание, а вы  быстро и точно должны выполнить. Например, я попрошу вас, распределится на группы по цвету волос. И пока я досчитаю до 10, вам необходимо будет найти людей  с точно таким же, как у Вас, цветом волос.  И если у черноволосого в прическе есть осветленные пряди, то он никак не может оставаться в группе «черных». Не бойтесь остаться в одиночестве. Вы просто другой. И потому мы разные! Надеюсь, что понятно? Тогда начинаем. Распределитесь на группы:                                                                                                     по стилю обуви; по наличию часов на руках, по 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цвету одежды, по длине волос, по цвету глаз; по настроению, которое Вы сейчас испытываете.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Сенсорный куб.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533650"/>
            <wp:effectExtent l="19050" t="0" r="0" b="0"/>
            <wp:docPr id="5" name="Рисунок 5" descr="http://www.maam.ru/upload/blogs/detsad-209260-146004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09260-1460048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пособия: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сенсорные способности, речь, внимание, воображение, память, мелкую моторику. Формировать восприятие качества  предметов, учить совместной игре и взаимодействовать в коллективе.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 прост в изготовлении, многофункционален, занимает мало места. В него могут играть одновременно несколько детей. Изготовлен куб из шести пластмассовых решёток для раковины, грани скрепляются изоляционной лентой. Внутри куба находится несколько цветных шариков разного диаметра. на верхней грани с внутренней стороны подвешен маленький колокольчик.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боковой грани с наружной стороны располагаются различные предметы для развития сенсорных способностей детей. Это – ленточки для завязывания бантиков, верёвочки для плетения косичек, бусины - для тактильных ощущений, контейнеры от «киндер-сюрпризов» - с ароматическими наполнителями, небольшие игрушки, цветные прищепки для закрепления основных цветов.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направленные на развитие мелкой моторики 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,, Массаж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массажа ладоней предложите детям потереть ими о плоскости куба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приговаривая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 и мальчики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Разминаем пальчики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О решетку их потрем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ладошки разомнем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,, Нора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указательным пальцем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фломастером зажатым в пальцах изображает лису , которая лезет в нору .  (Необходимо попасть в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 решетки пальчиком или фломастером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Залезает лиса в норку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Она делает уборку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А потом зовет лисят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Пусть лисята поглядят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 Урожай ».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Насыпаем в 2 блюдца фасоль и горох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большим и указательным пальцами берет 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фасолину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горошину и опускает в отверстие куба , говоря :   Сеем мы фасоль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горох,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Урожай у нас неплох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корзины принесем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Урожай наш соберем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куб убираем и сортируем в разные блюдца фасоль и горох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упавшие на стол 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,, Помощники’’.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прищепляют на куб прищепки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вместе с лоскутком ткани и говорят: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Белье на веревку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Вешали ловко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Дома маме помогали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нисколько не устали.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,,Домик для магнита’’.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Предложить ребенку найти домик для магнита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ему   будет  хорошо.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хорошо ему там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 будет крепко держаться. Ребенок прислоняет магнит к различным предметам 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еревянным, пластмассовым, металлическим.   Делаем вывод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деревянном домике магнитик не живет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пластмассовой избушки тоже он уйдет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 железном домике уютно будет жить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гости он магнитики сможет пригласить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Теперь можно предложить остальные магниты разместить на металлической пластинке.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,,Скалолаз’’.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Ребенок по вертикальной плоскости куба ходит указательным и средним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ножками по клеткам . ,,Ходить’’ можно поочередно то одной , то другой рукой , а можно и двумя одновременно, говоря: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Скалолаз наш очень ловкий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Лезет в гору без страховки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,,Замок’’.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Ребенок просовывает в отверстия большой и указательный пальцы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соединяет их , образуя колечко. Можно соединять большой и средний пальцы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и безымянный , большой и мизинец поочередно ,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стихотворение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Дверь закрою на замок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И нестрашен серый волк.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,,Косички у сестрички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.’’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плетет из веревочек косичку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завязывает бант со словами :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Я своей сестричке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Заплету косички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Бант Танюшке завяжу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Всем ребятам покажу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,,Футбол’’.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один или несколько детей. Просовывая фломастер или карандаш в отверстие необходимо попасть по шару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приговаривая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играть в футбол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И забью в ворота гол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11. ,,Мамины бусы’’.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на шнурок нанизывает бусы со словами: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маме Миша приходил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Маму в бусы нарядил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Бусин много раз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,три –</w:t>
      </w:r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Как красиво, посмотри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,,Звонарь’’.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Предложить ребенку просунуть фломастер или карандаш в отверстие и постучать по колокольчику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на каждый ударный слог.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 звони  как  встарь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колокол звони, звонарь.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 звони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 скорей ,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Созывай моих друзей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,,Богатыри’’.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Два ребенка становятся возле угла куба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просовывают карандаш или фломастер и пытаются сражаться ,словно богатыри , мечами. Произносят слова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силачи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острые мечи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 не хочет сильным стать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,, Лесенка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Малыш нанизывает скрепки или резинки друг на друга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образуя лесенку , сказав при этом :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Смастерим мы лесенку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Лесенк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чудесенку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ней достанем мы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звезд и до луны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,,Змея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отверстия решетки продевает ленту или шнурок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цитируя: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змея среди травы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 поднимая головы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10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,,Швея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шнурок нанизываются пуговицы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 работы не скучаю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Пуговицы пришиваю.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направленные на развитие фонематического слуха , тактильной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чувствительности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обоняния 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,,Цветок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Ребенку предлагают цветок из гладких и шершавых лепестков, который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на плоскости куба. Он водит по лепесткам пальцами и называет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лепестко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гладкий , шершавый .)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цветок</w:t>
      </w:r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Шершавый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гладкий лепесток 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,,Весы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стенке куба висят 2 коробочки от киндер- сюрприза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пустая ,другая наполнена гайками.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Раз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,три ,четыре -</w:t>
      </w:r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весы поставим гири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Взвесим вафли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шоколад ,</w:t>
      </w:r>
    </w:p>
    <w:p w:rsidR="00BE6B11" w:rsidRPr="00BE6B11" w:rsidRDefault="00BE6B11" w:rsidP="00BE6B11">
      <w:pPr>
        <w:spacing w:after="0" w:line="240" w:lineRule="auto"/>
        <w:ind w:left="-126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Мармелад и виноград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определить где легкая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тяжелая гиря 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,,Магазин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говорит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Будем в магазин играть,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Будем ткани выбирать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Платье мы сошьем для Маши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рубашечку для Саши</w:t>
      </w:r>
    </w:p>
    <w:p w:rsidR="00BE6B11" w:rsidRPr="00BE6B11" w:rsidRDefault="00BE6B11" w:rsidP="00BE6B11">
      <w:pPr>
        <w:spacing w:after="0" w:line="240" w:lineRule="auto"/>
        <w:ind w:left="-126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Ребенок  называет качество ткани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 пару сначала с открытыми ,а затем с                                                      закрытыми глазами.</w:t>
      </w:r>
    </w:p>
    <w:p w:rsidR="00BE6B11" w:rsidRPr="00BE6B11" w:rsidRDefault="00BE6B11" w:rsidP="00BE6B1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20. ,,Пчела и цветы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ребенка: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лугу пчела живет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Собирает она мед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От цветка к цветку летает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Нежный аромат вдыхает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Ребенок нюхает коробочки от киндер- сюрприза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них проделаны отверстия и помещены различные пахучие предметы.) Малыш по запаху определяет что находится в коробочке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можно предложить найти пару по запаху 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,,Оркестр’’.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Коробочки из-под киндер - сюрприза заполнены: горохом, семенами     укропа, гайками…Они звучат по- 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ребенком проводится игра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,Тихо-громко’’. Можно предложить детям погреметь коробочками одновременно- организовать оркестр, сопровождая его словами:</w:t>
      </w:r>
    </w:p>
    <w:p w:rsidR="00BE6B11" w:rsidRPr="00BE6B11" w:rsidRDefault="00BE6B11" w:rsidP="00BE6B11">
      <w:pPr>
        <w:spacing w:after="0" w:line="240" w:lineRule="auto"/>
        <w:ind w:left="-1080" w:right="-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 </w:t>
      </w: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пенечки зайки встали,</w:t>
      </w:r>
    </w:p>
    <w:p w:rsidR="00BE6B11" w:rsidRPr="00BE6B11" w:rsidRDefault="00BE6B11" w:rsidP="00BE6B11">
      <w:pPr>
        <w:spacing w:after="0" w:line="240" w:lineRule="auto"/>
        <w:ind w:left="-108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 барабаны заиграли.</w:t>
      </w:r>
    </w:p>
    <w:p w:rsidR="00BE6B11" w:rsidRPr="00BE6B11" w:rsidRDefault="00BE6B11" w:rsidP="00BE6B11">
      <w:pPr>
        <w:spacing w:after="0" w:line="240" w:lineRule="auto"/>
        <w:ind w:left="-108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Бум- бум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та-ра-ра</w:t>
      </w:r>
      <w:proofErr w:type="spellEnd"/>
    </w:p>
    <w:p w:rsidR="00BE6B11" w:rsidRPr="00BE6B11" w:rsidRDefault="00BE6B11" w:rsidP="00BE6B11">
      <w:pPr>
        <w:spacing w:after="0" w:line="240" w:lineRule="auto"/>
        <w:ind w:left="-1080"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Веселится детвора.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22. ,,Катушка.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решетке с помощью нитки закреплена пустая катушка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наматывает на нее шнурок со словами :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возьму катушку,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Нитку накручу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свою подружку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Тоже научу.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. ,,Ветер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ниточке висит перо. Ребенок произносит слова и дует на перо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ветер, дует смелый,</w:t>
      </w:r>
    </w:p>
    <w:p w:rsidR="00BE6B11" w:rsidRPr="00BE6B11" w:rsidRDefault="00BE6B11" w:rsidP="00BE6B11">
      <w:pPr>
        <w:spacing w:after="0" w:line="240" w:lineRule="auto"/>
        <w:ind w:left="-1080"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Вот и птичка полетела.</w:t>
      </w:r>
    </w:p>
    <w:p w:rsidR="00BE6B11" w:rsidRPr="00BE6B11" w:rsidRDefault="00BE6B11" w:rsidP="00BE6B11">
      <w:pPr>
        <w:spacing w:after="0" w:line="240" w:lineRule="auto"/>
        <w:ind w:left="-1080"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Полетела высоко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E6B11" w:rsidRPr="00BE6B11" w:rsidRDefault="00BE6B11" w:rsidP="00BE6B11">
      <w:pPr>
        <w:spacing w:after="0" w:line="240" w:lineRule="auto"/>
        <w:ind w:left="-1080"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Машет крыльями легко.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подуть на шары или на колокольчик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расположены внутри куба. Поиграть в ураган.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« Ураган ».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Ураган налетел,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Колокольчик зазвенел,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с высокой горы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Покатились шары.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,,Гимнастика</w:t>
      </w:r>
      <w:proofErr w:type="gramStart"/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детям посмотреть поочередно на различные предметы, расположенные на кубе, меняя угол зрения. Можно посмотреть на левый</w:t>
      </w:r>
    </w:p>
    <w:p w:rsidR="00BE6B11" w:rsidRPr="00BE6B11" w:rsidRDefault="00BE6B11" w:rsidP="00BE6B11">
      <w:pPr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угол, затем на правый верхний угол, на нижний левый угол, на нижний правый угол, в середину куба. Просим детей следить глазами за  перемещением указки в разных направлениях по кубу со словами: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Глазки делают зарядку.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Начинаем по порядку: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Раз, два, три-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Влево, вправо посмотри,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Ну, скорее не ленись,</w:t>
      </w:r>
    </w:p>
    <w:p w:rsidR="00BE6B11" w:rsidRPr="00BE6B11" w:rsidRDefault="00BE6B11" w:rsidP="00BE6B11">
      <w:pPr>
        <w:spacing w:after="0" w:line="240" w:lineRule="auto"/>
        <w:ind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Посмотрели вверх и вниз.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А теперь не зевай,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Глазки по кругу вращай.</w:t>
      </w:r>
    </w:p>
    <w:p w:rsidR="00BE6B11" w:rsidRPr="00BE6B11" w:rsidRDefault="00BE6B11" w:rsidP="00BE6B11">
      <w:pPr>
        <w:spacing w:after="0" w:line="240" w:lineRule="auto"/>
        <w:ind w:left="-1080" w:right="-85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детей с цветом.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плоскости куба приклеены с помощью скотча цветные квадраты из картона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заданию воспитателя ребенок может прищеплять прищепки , завязывать ленточки, закрывать отверстия   пробками от пластиковых бутылок, чтобы они соответствовали цвету квадрата, который расположен на плоскости куба. Можно предложить малышу показать красные, зеленые и т.д. пуговицы, магниты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бусы…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BE6B11" w:rsidRPr="00BE6B11" w:rsidRDefault="00BE6B11" w:rsidP="00BE6B11">
      <w:pPr>
        <w:spacing w:after="0" w:line="240" w:lineRule="auto"/>
        <w:ind w:right="-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,,</w:t>
      </w:r>
      <w:proofErr w:type="spellStart"/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енсорный</w:t>
      </w:r>
      <w:proofErr w:type="spell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куб’’ прост в изготовлении, многофункционален, занимает мало места, одновременно несколько детей могут пользоваться им. При желании все пособия быстро и легко снимаются. Куб может стать демонстрационным. На нем можно разместить предметные, сюжетные картинки, цифры, буквы, геометрические фигуры и использовать его на различных занятиях. Например, на математике можно считать бусинки, пуговицы, сколько раз прозвучал колокольчик (с закрытыми глазами). Решать задачи, предложить ребенку нанизать 3 бусинки красного и 2 синего цвета, задать вопрос: «Сколько всего бусинок?». На обучении грамоте закреплять в речи  различные звуки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стихотворения «Мамины бусы» (звук «м»), «Звонарь» (звук «з»). Дифференцировать звуки, например, стихотворение «Лиса» (звуки «з», «с»). На музыкальном занятии находить одинаковые, различные по звучанию колокольчики,  организовать  оркестр с нестандартным оборудованием.   На занятия по экологии знакомить с различными семенами, используя игру «Урожай».  Его можно использовать как мини -театр.  На его плоскостях размещают картинки персонажей сказок, декорации. Поворачивая куб, будет происходить смена декораций и сюжета сказки</w:t>
      </w:r>
      <w:proofErr w:type="gramStart"/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заключении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                                                            </w:t>
      </w:r>
    </w:p>
    <w:p w:rsidR="00BE6B11" w:rsidRPr="00BE6B11" w:rsidRDefault="00BE6B11" w:rsidP="00BE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Благодарю Вас за активное участие и творческую работу!</w:t>
      </w:r>
    </w:p>
    <w:p w:rsidR="005D3B3C" w:rsidRDefault="005D3B3C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>
      <w:pPr>
        <w:rPr>
          <w:rFonts w:ascii="Times New Roman" w:hAnsi="Times New Roman" w:cs="Times New Roman"/>
          <w:sz w:val="28"/>
          <w:szCs w:val="28"/>
        </w:rPr>
      </w:pPr>
    </w:p>
    <w:p w:rsidR="00B21732" w:rsidRDefault="00B21732" w:rsidP="00B217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B21732" w:rsidRPr="00BE6B11" w:rsidRDefault="00B21732" w:rsidP="00D30E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</w:t>
      </w:r>
    </w:p>
    <w:p w:rsidR="00D30E38" w:rsidRPr="00BE6B11" w:rsidRDefault="00D30E38">
      <w:pPr>
        <w:rPr>
          <w:rFonts w:ascii="Times New Roman" w:hAnsi="Times New Roman" w:cs="Times New Roman"/>
          <w:sz w:val="28"/>
          <w:szCs w:val="28"/>
        </w:rPr>
      </w:pPr>
    </w:p>
    <w:sectPr w:rsidR="00D30E38" w:rsidRPr="00BE6B11" w:rsidSect="005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747"/>
    <w:multiLevelType w:val="multilevel"/>
    <w:tmpl w:val="6E1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33366"/>
    <w:multiLevelType w:val="multilevel"/>
    <w:tmpl w:val="342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9019B"/>
    <w:multiLevelType w:val="multilevel"/>
    <w:tmpl w:val="A0D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A2BE2"/>
    <w:multiLevelType w:val="multilevel"/>
    <w:tmpl w:val="6EF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B11"/>
    <w:rsid w:val="00013C48"/>
    <w:rsid w:val="001D393F"/>
    <w:rsid w:val="005D3B3C"/>
    <w:rsid w:val="006E7E8E"/>
    <w:rsid w:val="00B21732"/>
    <w:rsid w:val="00B25EC9"/>
    <w:rsid w:val="00BE6B11"/>
    <w:rsid w:val="00C3760C"/>
    <w:rsid w:val="00C47FCA"/>
    <w:rsid w:val="00D30E38"/>
    <w:rsid w:val="00D31A25"/>
    <w:rsid w:val="00D90DF7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6B11"/>
  </w:style>
  <w:style w:type="paragraph" w:customStyle="1" w:styleId="c25">
    <w:name w:val="c25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6B11"/>
  </w:style>
  <w:style w:type="paragraph" w:customStyle="1" w:styleId="c30">
    <w:name w:val="c30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6B11"/>
  </w:style>
  <w:style w:type="character" w:customStyle="1" w:styleId="c9">
    <w:name w:val="c9"/>
    <w:basedOn w:val="a0"/>
    <w:rsid w:val="00BE6B11"/>
  </w:style>
  <w:style w:type="paragraph" w:customStyle="1" w:styleId="c24">
    <w:name w:val="c24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Lenovo</cp:lastModifiedBy>
  <cp:revision>5</cp:revision>
  <cp:lastPrinted>2022-01-13T09:17:00Z</cp:lastPrinted>
  <dcterms:created xsi:type="dcterms:W3CDTF">2021-09-02T10:04:00Z</dcterms:created>
  <dcterms:modified xsi:type="dcterms:W3CDTF">2022-01-13T13:11:00Z</dcterms:modified>
</cp:coreProperties>
</file>